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D7B9A" w14:textId="77777777" w:rsidR="004731EB" w:rsidRDefault="004731EB" w:rsidP="004731EB">
      <w:pPr>
        <w:shd w:val="clear" w:color="auto" w:fill="FFFFFF"/>
        <w:tabs>
          <w:tab w:val="num" w:pos="720"/>
        </w:tabs>
        <w:spacing w:after="0" w:line="480" w:lineRule="auto"/>
        <w:jc w:val="center"/>
        <w:rPr>
          <w:rFonts w:ascii="Times New Roman" w:hAnsi="Times New Roman" w:cs="Times New Roman"/>
          <w:sz w:val="24"/>
          <w:szCs w:val="24"/>
        </w:rPr>
      </w:pPr>
    </w:p>
    <w:p w14:paraId="79013E7C" w14:textId="77777777" w:rsidR="004731EB" w:rsidRDefault="004731EB" w:rsidP="004731EB">
      <w:pPr>
        <w:shd w:val="clear" w:color="auto" w:fill="FFFFFF"/>
        <w:tabs>
          <w:tab w:val="num" w:pos="720"/>
        </w:tabs>
        <w:spacing w:after="0" w:line="480" w:lineRule="auto"/>
        <w:jc w:val="center"/>
        <w:rPr>
          <w:rFonts w:ascii="Times New Roman" w:hAnsi="Times New Roman" w:cs="Times New Roman"/>
          <w:sz w:val="24"/>
          <w:szCs w:val="24"/>
        </w:rPr>
      </w:pPr>
    </w:p>
    <w:p w14:paraId="50820535" w14:textId="77777777" w:rsidR="004731EB" w:rsidRDefault="004731EB" w:rsidP="004731EB">
      <w:pPr>
        <w:shd w:val="clear" w:color="auto" w:fill="FFFFFF"/>
        <w:tabs>
          <w:tab w:val="num" w:pos="720"/>
        </w:tabs>
        <w:spacing w:after="0" w:line="480" w:lineRule="auto"/>
        <w:jc w:val="center"/>
        <w:rPr>
          <w:rFonts w:ascii="Times New Roman" w:hAnsi="Times New Roman" w:cs="Times New Roman"/>
          <w:sz w:val="24"/>
          <w:szCs w:val="24"/>
        </w:rPr>
      </w:pPr>
    </w:p>
    <w:p w14:paraId="759E40DD" w14:textId="77777777" w:rsidR="004731EB" w:rsidRDefault="004731EB" w:rsidP="004731EB">
      <w:pPr>
        <w:shd w:val="clear" w:color="auto" w:fill="FFFFFF"/>
        <w:tabs>
          <w:tab w:val="num" w:pos="720"/>
        </w:tabs>
        <w:spacing w:after="0" w:line="480" w:lineRule="auto"/>
        <w:jc w:val="center"/>
        <w:rPr>
          <w:rFonts w:ascii="Times New Roman" w:hAnsi="Times New Roman" w:cs="Times New Roman"/>
          <w:sz w:val="24"/>
          <w:szCs w:val="24"/>
        </w:rPr>
      </w:pPr>
    </w:p>
    <w:p w14:paraId="400BA7A5" w14:textId="77777777" w:rsidR="004731EB" w:rsidRDefault="004731EB" w:rsidP="004731EB">
      <w:pPr>
        <w:shd w:val="clear" w:color="auto" w:fill="FFFFFF"/>
        <w:tabs>
          <w:tab w:val="num" w:pos="720"/>
        </w:tabs>
        <w:spacing w:after="0" w:line="480" w:lineRule="auto"/>
        <w:jc w:val="center"/>
        <w:rPr>
          <w:rFonts w:ascii="Times New Roman" w:hAnsi="Times New Roman" w:cs="Times New Roman"/>
          <w:sz w:val="24"/>
          <w:szCs w:val="24"/>
        </w:rPr>
      </w:pPr>
    </w:p>
    <w:p w14:paraId="0878EBCE" w14:textId="77777777" w:rsidR="004731EB" w:rsidRDefault="004731EB" w:rsidP="004731EB">
      <w:pPr>
        <w:shd w:val="clear" w:color="auto" w:fill="FFFFFF"/>
        <w:tabs>
          <w:tab w:val="num" w:pos="720"/>
        </w:tabs>
        <w:spacing w:after="0" w:line="480" w:lineRule="auto"/>
        <w:jc w:val="center"/>
        <w:rPr>
          <w:rFonts w:ascii="Times New Roman" w:hAnsi="Times New Roman" w:cs="Times New Roman"/>
          <w:sz w:val="24"/>
          <w:szCs w:val="24"/>
        </w:rPr>
      </w:pPr>
    </w:p>
    <w:p w14:paraId="3458AC9B" w14:textId="77777777" w:rsidR="004731EB" w:rsidRDefault="004731EB" w:rsidP="004731EB">
      <w:pPr>
        <w:shd w:val="clear" w:color="auto" w:fill="FFFFFF"/>
        <w:tabs>
          <w:tab w:val="num" w:pos="720"/>
        </w:tabs>
        <w:spacing w:after="0" w:line="480" w:lineRule="auto"/>
        <w:jc w:val="center"/>
        <w:rPr>
          <w:rFonts w:ascii="Times New Roman" w:hAnsi="Times New Roman" w:cs="Times New Roman"/>
          <w:sz w:val="24"/>
          <w:szCs w:val="24"/>
        </w:rPr>
      </w:pPr>
    </w:p>
    <w:p w14:paraId="3EC19527" w14:textId="21FAFA15" w:rsidR="004731EB" w:rsidRPr="004731EB" w:rsidRDefault="004731EB" w:rsidP="004731EB">
      <w:pPr>
        <w:shd w:val="clear" w:color="auto" w:fill="FFFFFF"/>
        <w:tabs>
          <w:tab w:val="num" w:pos="720"/>
        </w:tabs>
        <w:spacing w:after="0" w:line="480" w:lineRule="auto"/>
        <w:jc w:val="center"/>
        <w:rPr>
          <w:rFonts w:ascii="Times New Roman" w:hAnsi="Times New Roman" w:cs="Times New Roman"/>
          <w:sz w:val="24"/>
          <w:szCs w:val="24"/>
        </w:rPr>
      </w:pPr>
      <w:r w:rsidRPr="004731EB">
        <w:rPr>
          <w:rFonts w:ascii="Times New Roman" w:hAnsi="Times New Roman" w:cs="Times New Roman"/>
          <w:sz w:val="24"/>
          <w:szCs w:val="24"/>
        </w:rPr>
        <w:t>Database Performance</w:t>
      </w:r>
    </w:p>
    <w:p w14:paraId="1A32BD62" w14:textId="5C748E1C" w:rsidR="004731EB" w:rsidRPr="004731EB" w:rsidRDefault="004731EB" w:rsidP="004731EB">
      <w:pPr>
        <w:shd w:val="clear" w:color="auto" w:fill="FFFFFF"/>
        <w:tabs>
          <w:tab w:val="num" w:pos="720"/>
        </w:tabs>
        <w:spacing w:after="0" w:line="480" w:lineRule="auto"/>
        <w:jc w:val="center"/>
        <w:rPr>
          <w:rFonts w:ascii="Times New Roman" w:hAnsi="Times New Roman" w:cs="Times New Roman"/>
          <w:sz w:val="24"/>
          <w:szCs w:val="24"/>
        </w:rPr>
      </w:pPr>
      <w:r w:rsidRPr="004731EB">
        <w:rPr>
          <w:rFonts w:ascii="Times New Roman" w:hAnsi="Times New Roman" w:cs="Times New Roman"/>
          <w:sz w:val="24"/>
          <w:szCs w:val="24"/>
        </w:rPr>
        <w:t>Student’s Name</w:t>
      </w:r>
      <w:bookmarkStart w:id="0" w:name="_GoBack"/>
      <w:bookmarkEnd w:id="0"/>
    </w:p>
    <w:p w14:paraId="7E7C9E90" w14:textId="089AF81F" w:rsidR="004731EB" w:rsidRDefault="004731EB" w:rsidP="004731EB">
      <w:pPr>
        <w:shd w:val="clear" w:color="auto" w:fill="FFFFFF"/>
        <w:tabs>
          <w:tab w:val="num" w:pos="720"/>
        </w:tabs>
        <w:spacing w:after="0" w:line="480" w:lineRule="auto"/>
        <w:jc w:val="center"/>
        <w:rPr>
          <w:rFonts w:ascii="Times New Roman" w:hAnsi="Times New Roman" w:cs="Times New Roman"/>
          <w:sz w:val="24"/>
          <w:szCs w:val="24"/>
        </w:rPr>
      </w:pPr>
      <w:r w:rsidRPr="004731EB">
        <w:rPr>
          <w:rFonts w:ascii="Times New Roman" w:hAnsi="Times New Roman" w:cs="Times New Roman"/>
          <w:sz w:val="24"/>
          <w:szCs w:val="24"/>
        </w:rPr>
        <w:t>Institutional Affiliation</w:t>
      </w:r>
    </w:p>
    <w:p w14:paraId="59FCFFD3" w14:textId="77777777" w:rsidR="004731EB" w:rsidRDefault="004731EB" w:rsidP="004731EB">
      <w:pPr>
        <w:shd w:val="clear" w:color="auto" w:fill="FFFFFF"/>
        <w:tabs>
          <w:tab w:val="num" w:pos="720"/>
        </w:tabs>
        <w:spacing w:after="0" w:line="480" w:lineRule="auto"/>
        <w:jc w:val="center"/>
        <w:rPr>
          <w:rFonts w:ascii="Times New Roman" w:hAnsi="Times New Roman" w:cs="Times New Roman"/>
          <w:sz w:val="24"/>
          <w:szCs w:val="24"/>
        </w:rPr>
      </w:pPr>
    </w:p>
    <w:p w14:paraId="4803BFA8" w14:textId="77777777" w:rsidR="004731EB" w:rsidRDefault="004731EB">
      <w:pPr>
        <w:rPr>
          <w:rFonts w:ascii="Times New Roman" w:hAnsi="Times New Roman" w:cs="Times New Roman"/>
          <w:sz w:val="24"/>
          <w:szCs w:val="24"/>
        </w:rPr>
      </w:pPr>
      <w:r>
        <w:rPr>
          <w:rFonts w:ascii="Times New Roman" w:hAnsi="Times New Roman" w:cs="Times New Roman"/>
          <w:sz w:val="24"/>
          <w:szCs w:val="24"/>
        </w:rPr>
        <w:br w:type="page"/>
      </w:r>
    </w:p>
    <w:p w14:paraId="37A6A4AF" w14:textId="59EF2FA5" w:rsidR="004731EB" w:rsidRPr="004731EB" w:rsidRDefault="004731EB" w:rsidP="004731EB">
      <w:pPr>
        <w:shd w:val="clear" w:color="auto" w:fill="FFFFFF"/>
        <w:tabs>
          <w:tab w:val="num" w:pos="720"/>
        </w:tabs>
        <w:spacing w:after="0" w:line="480" w:lineRule="auto"/>
        <w:jc w:val="center"/>
        <w:rPr>
          <w:rFonts w:ascii="Times New Roman" w:hAnsi="Times New Roman" w:cs="Times New Roman"/>
          <w:sz w:val="24"/>
          <w:szCs w:val="24"/>
        </w:rPr>
      </w:pPr>
      <w:r w:rsidRPr="004731EB">
        <w:rPr>
          <w:rFonts w:ascii="Times New Roman" w:hAnsi="Times New Roman" w:cs="Times New Roman"/>
          <w:sz w:val="24"/>
          <w:szCs w:val="24"/>
        </w:rPr>
        <w:lastRenderedPageBreak/>
        <w:t>Database Performance</w:t>
      </w:r>
    </w:p>
    <w:p w14:paraId="61E3BB0B" w14:textId="114E9BE7" w:rsidR="000F1333" w:rsidRPr="004731EB" w:rsidRDefault="000F1333" w:rsidP="004731EB">
      <w:pPr>
        <w:numPr>
          <w:ilvl w:val="0"/>
          <w:numId w:val="1"/>
        </w:numPr>
        <w:shd w:val="clear" w:color="auto" w:fill="FFFFFF"/>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sz w:val="24"/>
          <w:szCs w:val="24"/>
        </w:rPr>
        <w:t>Explain the phases and function of the query optimizer.</w:t>
      </w:r>
    </w:p>
    <w:p w14:paraId="1BFD47A8" w14:textId="20BF45F5" w:rsidR="006336C0" w:rsidRPr="004731EB" w:rsidRDefault="00C56B79" w:rsidP="004731EB">
      <w:pPr>
        <w:shd w:val="clear" w:color="auto" w:fill="FFFFFF"/>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sz w:val="24"/>
          <w:szCs w:val="24"/>
        </w:rPr>
        <w:t xml:space="preserve">A </w:t>
      </w:r>
      <w:r w:rsidR="00B55C06" w:rsidRPr="004731EB">
        <w:rPr>
          <w:rFonts w:ascii="Times New Roman" w:eastAsia="Times New Roman" w:hAnsi="Times New Roman" w:cs="Times New Roman"/>
          <w:sz w:val="24"/>
          <w:szCs w:val="24"/>
        </w:rPr>
        <w:t>query</w:t>
      </w:r>
      <w:r w:rsidRPr="004731EB">
        <w:rPr>
          <w:rFonts w:ascii="Times New Roman" w:eastAsia="Times New Roman" w:hAnsi="Times New Roman" w:cs="Times New Roman"/>
          <w:sz w:val="24"/>
          <w:szCs w:val="24"/>
        </w:rPr>
        <w:t xml:space="preserve"> refers to the process of requesting for information from a given database. There are several approaches in which a </w:t>
      </w:r>
      <w:r w:rsidR="00B55C06" w:rsidRPr="004731EB">
        <w:rPr>
          <w:rFonts w:ascii="Times New Roman" w:eastAsia="Times New Roman" w:hAnsi="Times New Roman" w:cs="Times New Roman"/>
          <w:sz w:val="24"/>
          <w:szCs w:val="24"/>
        </w:rPr>
        <w:t>query</w:t>
      </w:r>
      <w:r w:rsidRPr="004731EB">
        <w:rPr>
          <w:rFonts w:ascii="Times New Roman" w:eastAsia="Times New Roman" w:hAnsi="Times New Roman" w:cs="Times New Roman"/>
          <w:sz w:val="24"/>
          <w:szCs w:val="24"/>
        </w:rPr>
        <w:t xml:space="preserve"> can be executed using different algorithms, forms and or structures. The main function of </w:t>
      </w:r>
      <w:r w:rsidR="00B55C06" w:rsidRPr="004731EB">
        <w:rPr>
          <w:rFonts w:ascii="Times New Roman" w:eastAsia="Times New Roman" w:hAnsi="Times New Roman" w:cs="Times New Roman"/>
          <w:sz w:val="24"/>
          <w:szCs w:val="24"/>
        </w:rPr>
        <w:t>query</w:t>
      </w:r>
      <w:r w:rsidRPr="004731EB">
        <w:rPr>
          <w:rFonts w:ascii="Times New Roman" w:eastAsia="Times New Roman" w:hAnsi="Times New Roman" w:cs="Times New Roman"/>
          <w:sz w:val="24"/>
          <w:szCs w:val="24"/>
        </w:rPr>
        <w:t xml:space="preserve"> optimization is the minimize the </w:t>
      </w:r>
      <w:r w:rsidR="003F2D7F" w:rsidRPr="004731EB">
        <w:rPr>
          <w:rFonts w:ascii="Times New Roman" w:eastAsia="Times New Roman" w:hAnsi="Times New Roman" w:cs="Times New Roman"/>
          <w:noProof/>
          <w:sz w:val="24"/>
          <w:szCs w:val="24"/>
        </w:rPr>
        <w:t>number</w:t>
      </w:r>
      <w:r w:rsidRPr="004731EB">
        <w:rPr>
          <w:rFonts w:ascii="Times New Roman" w:eastAsia="Times New Roman" w:hAnsi="Times New Roman" w:cs="Times New Roman"/>
          <w:sz w:val="24"/>
          <w:szCs w:val="24"/>
        </w:rPr>
        <w:t xml:space="preserve"> of system resources that are needed to fulfill a specified query, the process ultimately leads to </w:t>
      </w:r>
      <w:r w:rsidR="003F2D7F" w:rsidRPr="004731EB">
        <w:rPr>
          <w:rFonts w:ascii="Times New Roman" w:eastAsia="Times New Roman" w:hAnsi="Times New Roman" w:cs="Times New Roman"/>
          <w:sz w:val="24"/>
          <w:szCs w:val="24"/>
        </w:rPr>
        <w:t xml:space="preserve">the </w:t>
      </w:r>
      <w:r w:rsidRPr="004731EB">
        <w:rPr>
          <w:rFonts w:ascii="Times New Roman" w:eastAsia="Times New Roman" w:hAnsi="Times New Roman" w:cs="Times New Roman"/>
          <w:noProof/>
          <w:sz w:val="24"/>
          <w:szCs w:val="24"/>
        </w:rPr>
        <w:t>provision</w:t>
      </w:r>
      <w:r w:rsidRPr="004731EB">
        <w:rPr>
          <w:rFonts w:ascii="Times New Roman" w:eastAsia="Times New Roman" w:hAnsi="Times New Roman" w:cs="Times New Roman"/>
          <w:sz w:val="24"/>
          <w:szCs w:val="24"/>
        </w:rPr>
        <w:t xml:space="preserve"> of the most accurate results dataset quicker</w:t>
      </w:r>
      <w:r w:rsidR="003F2D7F" w:rsidRPr="004731EB">
        <w:rPr>
          <w:rFonts w:ascii="Times New Roman" w:eastAsia="Times New Roman" w:hAnsi="Times New Roman" w:cs="Times New Roman"/>
          <w:sz w:val="24"/>
          <w:szCs w:val="24"/>
        </w:rPr>
        <w:t xml:space="preserve"> (</w:t>
      </w:r>
      <w:proofErr w:type="spellStart"/>
      <w:r w:rsidR="003F2D7F" w:rsidRPr="004731EB">
        <w:rPr>
          <w:rFonts w:ascii="Times New Roman" w:eastAsia="Times New Roman" w:hAnsi="Times New Roman" w:cs="Times New Roman"/>
          <w:sz w:val="24"/>
          <w:szCs w:val="24"/>
        </w:rPr>
        <w:t>Oritz</w:t>
      </w:r>
      <w:proofErr w:type="spellEnd"/>
      <w:r w:rsidR="003F2D7F" w:rsidRPr="004731EB">
        <w:rPr>
          <w:rFonts w:ascii="Times New Roman" w:eastAsia="Times New Roman" w:hAnsi="Times New Roman" w:cs="Times New Roman"/>
          <w:sz w:val="24"/>
          <w:szCs w:val="24"/>
        </w:rPr>
        <w:t xml:space="preserve"> et.al, 2018)</w:t>
      </w:r>
      <w:r w:rsidRPr="004731EB">
        <w:rPr>
          <w:rFonts w:ascii="Times New Roman" w:eastAsia="Times New Roman" w:hAnsi="Times New Roman" w:cs="Times New Roman"/>
          <w:sz w:val="24"/>
          <w:szCs w:val="24"/>
        </w:rPr>
        <w:t xml:space="preserve">. </w:t>
      </w:r>
      <w:r w:rsidR="007F095A" w:rsidRPr="004731EB">
        <w:rPr>
          <w:rFonts w:ascii="Times New Roman" w:eastAsia="Times New Roman" w:hAnsi="Times New Roman" w:cs="Times New Roman"/>
          <w:sz w:val="24"/>
          <w:szCs w:val="24"/>
        </w:rPr>
        <w:t xml:space="preserve">It also functions to ensure that </w:t>
      </w:r>
      <w:r w:rsidR="003F2D7F" w:rsidRPr="004731EB">
        <w:rPr>
          <w:rFonts w:ascii="Times New Roman" w:eastAsia="Times New Roman" w:hAnsi="Times New Roman" w:cs="Times New Roman"/>
          <w:sz w:val="24"/>
          <w:szCs w:val="24"/>
        </w:rPr>
        <w:t xml:space="preserve">the </w:t>
      </w:r>
      <w:r w:rsidR="007F095A" w:rsidRPr="004731EB">
        <w:rPr>
          <w:rFonts w:ascii="Times New Roman" w:eastAsia="Times New Roman" w:hAnsi="Times New Roman" w:cs="Times New Roman"/>
          <w:noProof/>
          <w:sz w:val="24"/>
          <w:szCs w:val="24"/>
        </w:rPr>
        <w:t>same</w:t>
      </w:r>
      <w:r w:rsidR="007F095A" w:rsidRPr="004731EB">
        <w:rPr>
          <w:rFonts w:ascii="Times New Roman" w:eastAsia="Times New Roman" w:hAnsi="Times New Roman" w:cs="Times New Roman"/>
          <w:sz w:val="24"/>
          <w:szCs w:val="24"/>
        </w:rPr>
        <w:t xml:space="preserve"> </w:t>
      </w:r>
      <w:r w:rsidR="00B55C06" w:rsidRPr="004731EB">
        <w:rPr>
          <w:rFonts w:ascii="Times New Roman" w:eastAsia="Times New Roman" w:hAnsi="Times New Roman" w:cs="Times New Roman"/>
          <w:sz w:val="24"/>
          <w:szCs w:val="24"/>
        </w:rPr>
        <w:t>number</w:t>
      </w:r>
      <w:r w:rsidR="007F095A" w:rsidRPr="004731EB">
        <w:rPr>
          <w:rFonts w:ascii="Times New Roman" w:eastAsia="Times New Roman" w:hAnsi="Times New Roman" w:cs="Times New Roman"/>
          <w:sz w:val="24"/>
          <w:szCs w:val="24"/>
        </w:rPr>
        <w:t xml:space="preserve"> of </w:t>
      </w:r>
      <w:r w:rsidR="00B55C06" w:rsidRPr="004731EB">
        <w:rPr>
          <w:rFonts w:ascii="Times New Roman" w:eastAsia="Times New Roman" w:hAnsi="Times New Roman" w:cs="Times New Roman"/>
          <w:sz w:val="24"/>
          <w:szCs w:val="24"/>
        </w:rPr>
        <w:t>queries</w:t>
      </w:r>
      <w:r w:rsidR="007F095A" w:rsidRPr="004731EB">
        <w:rPr>
          <w:rFonts w:ascii="Times New Roman" w:eastAsia="Times New Roman" w:hAnsi="Times New Roman" w:cs="Times New Roman"/>
          <w:sz w:val="24"/>
          <w:szCs w:val="24"/>
        </w:rPr>
        <w:t xml:space="preserve"> are serviced with </w:t>
      </w:r>
      <w:r w:rsidR="003F2D7F" w:rsidRPr="004731EB">
        <w:rPr>
          <w:rFonts w:ascii="Times New Roman" w:eastAsia="Times New Roman" w:hAnsi="Times New Roman" w:cs="Times New Roman"/>
          <w:sz w:val="24"/>
          <w:szCs w:val="24"/>
        </w:rPr>
        <w:t xml:space="preserve">an </w:t>
      </w:r>
      <w:r w:rsidR="007F095A" w:rsidRPr="004731EB">
        <w:rPr>
          <w:rFonts w:ascii="Times New Roman" w:eastAsia="Times New Roman" w:hAnsi="Times New Roman" w:cs="Times New Roman"/>
          <w:noProof/>
          <w:sz w:val="24"/>
          <w:szCs w:val="24"/>
        </w:rPr>
        <w:t>equal</w:t>
      </w:r>
      <w:r w:rsidR="007F095A" w:rsidRPr="004731EB">
        <w:rPr>
          <w:rFonts w:ascii="Times New Roman" w:eastAsia="Times New Roman" w:hAnsi="Times New Roman" w:cs="Times New Roman"/>
          <w:sz w:val="24"/>
          <w:szCs w:val="24"/>
        </w:rPr>
        <w:t xml:space="preserve"> amount of time. </w:t>
      </w:r>
      <w:r w:rsidR="007F095A" w:rsidRPr="004731EB">
        <w:rPr>
          <w:rFonts w:ascii="Times New Roman" w:eastAsia="Times New Roman" w:hAnsi="Times New Roman" w:cs="Times New Roman"/>
          <w:noProof/>
          <w:sz w:val="24"/>
          <w:szCs w:val="24"/>
        </w:rPr>
        <w:t>Lastly</w:t>
      </w:r>
      <w:r w:rsidR="003F2D7F" w:rsidRPr="004731EB">
        <w:rPr>
          <w:rFonts w:ascii="Times New Roman" w:eastAsia="Times New Roman" w:hAnsi="Times New Roman" w:cs="Times New Roman"/>
          <w:noProof/>
          <w:sz w:val="24"/>
          <w:szCs w:val="24"/>
        </w:rPr>
        <w:t>,</w:t>
      </w:r>
      <w:r w:rsidR="007F095A" w:rsidRPr="004731EB">
        <w:rPr>
          <w:rFonts w:ascii="Times New Roman" w:eastAsia="Times New Roman" w:hAnsi="Times New Roman" w:cs="Times New Roman"/>
          <w:sz w:val="24"/>
          <w:szCs w:val="24"/>
        </w:rPr>
        <w:t xml:space="preserve"> query optimization also ensures </w:t>
      </w:r>
      <w:r w:rsidR="007F095A" w:rsidRPr="004731EB">
        <w:rPr>
          <w:rFonts w:ascii="Times New Roman" w:eastAsia="Times New Roman" w:hAnsi="Times New Roman" w:cs="Times New Roman"/>
          <w:noProof/>
          <w:sz w:val="24"/>
          <w:szCs w:val="24"/>
        </w:rPr>
        <w:t>that</w:t>
      </w:r>
      <w:r w:rsidR="007F095A" w:rsidRPr="004731EB">
        <w:rPr>
          <w:rFonts w:ascii="Times New Roman" w:eastAsia="Times New Roman" w:hAnsi="Times New Roman" w:cs="Times New Roman"/>
          <w:sz w:val="24"/>
          <w:szCs w:val="24"/>
        </w:rPr>
        <w:t xml:space="preserve"> minimal wear on the hardware is incurred. The first phase of query optimization involved analysis and transformation of equivalent expressions and secondly, it involves </w:t>
      </w:r>
      <w:r w:rsidR="003F2D7F" w:rsidRPr="004731EB">
        <w:rPr>
          <w:rFonts w:ascii="Times New Roman" w:eastAsia="Times New Roman" w:hAnsi="Times New Roman" w:cs="Times New Roman"/>
          <w:sz w:val="24"/>
          <w:szCs w:val="24"/>
        </w:rPr>
        <w:t xml:space="preserve">the </w:t>
      </w:r>
      <w:r w:rsidR="007F095A" w:rsidRPr="004731EB">
        <w:rPr>
          <w:rFonts w:ascii="Times New Roman" w:eastAsia="Times New Roman" w:hAnsi="Times New Roman" w:cs="Times New Roman"/>
          <w:noProof/>
          <w:sz w:val="24"/>
          <w:szCs w:val="24"/>
        </w:rPr>
        <w:t>utilization</w:t>
      </w:r>
      <w:r w:rsidR="007F095A" w:rsidRPr="004731EB">
        <w:rPr>
          <w:rFonts w:ascii="Times New Roman" w:eastAsia="Times New Roman" w:hAnsi="Times New Roman" w:cs="Times New Roman"/>
          <w:sz w:val="24"/>
          <w:szCs w:val="24"/>
        </w:rPr>
        <w:t xml:space="preserve"> of various algorithms for individual operations. </w:t>
      </w:r>
    </w:p>
    <w:p w14:paraId="11039EE7" w14:textId="6BA3A9A2" w:rsidR="00E8473E" w:rsidRPr="004731EB" w:rsidRDefault="000F1333" w:rsidP="004731EB">
      <w:pPr>
        <w:numPr>
          <w:ilvl w:val="0"/>
          <w:numId w:val="1"/>
        </w:numPr>
        <w:shd w:val="clear" w:color="auto" w:fill="FFFFFF"/>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sz w:val="24"/>
          <w:szCs w:val="24"/>
        </w:rPr>
        <w:t>Identify the tools to edit query optimizer strategies.</w:t>
      </w:r>
    </w:p>
    <w:p w14:paraId="00AFAF5B" w14:textId="1505CED4" w:rsidR="00E8473E" w:rsidRPr="004731EB" w:rsidRDefault="00E8473E" w:rsidP="004731EB">
      <w:pPr>
        <w:shd w:val="clear" w:color="auto" w:fill="FFFFFF"/>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sz w:val="24"/>
          <w:szCs w:val="24"/>
        </w:rPr>
        <w:t xml:space="preserve">Query optimization tools </w:t>
      </w:r>
      <w:r w:rsidR="004301ED" w:rsidRPr="004731EB">
        <w:rPr>
          <w:rFonts w:ascii="Times New Roman" w:eastAsia="Times New Roman" w:hAnsi="Times New Roman" w:cs="Times New Roman"/>
          <w:sz w:val="24"/>
          <w:szCs w:val="24"/>
        </w:rPr>
        <w:t xml:space="preserve">are very many in the market today owing to </w:t>
      </w:r>
      <w:r w:rsidR="00A221E0" w:rsidRPr="004731EB">
        <w:rPr>
          <w:rFonts w:ascii="Times New Roman" w:eastAsia="Times New Roman" w:hAnsi="Times New Roman" w:cs="Times New Roman"/>
          <w:sz w:val="24"/>
          <w:szCs w:val="24"/>
        </w:rPr>
        <w:t xml:space="preserve">rapid advancement in technology. One of the widely used tools </w:t>
      </w:r>
      <w:r w:rsidR="00A221E0" w:rsidRPr="004731EB">
        <w:rPr>
          <w:rFonts w:ascii="Times New Roman" w:eastAsia="Times New Roman" w:hAnsi="Times New Roman" w:cs="Times New Roman"/>
          <w:noProof/>
          <w:sz w:val="24"/>
          <w:szCs w:val="24"/>
        </w:rPr>
        <w:t>include</w:t>
      </w:r>
      <w:r w:rsidR="003F2D7F" w:rsidRPr="004731EB">
        <w:rPr>
          <w:rFonts w:ascii="Times New Roman" w:eastAsia="Times New Roman" w:hAnsi="Times New Roman" w:cs="Times New Roman"/>
          <w:noProof/>
          <w:sz w:val="24"/>
          <w:szCs w:val="24"/>
        </w:rPr>
        <w:t>s</w:t>
      </w:r>
      <w:r w:rsidR="00A221E0" w:rsidRPr="004731EB">
        <w:rPr>
          <w:rFonts w:ascii="Times New Roman" w:eastAsia="Times New Roman" w:hAnsi="Times New Roman" w:cs="Times New Roman"/>
          <w:sz w:val="24"/>
          <w:szCs w:val="24"/>
        </w:rPr>
        <w:t xml:space="preserve"> database performance analyzer. The function of this tool is to monitor, analyze and tune queries in a specific database</w:t>
      </w:r>
      <w:r w:rsidR="003F2D7F" w:rsidRPr="004731EB">
        <w:rPr>
          <w:rFonts w:ascii="Times New Roman" w:eastAsia="Times New Roman" w:hAnsi="Times New Roman" w:cs="Times New Roman"/>
          <w:sz w:val="24"/>
          <w:szCs w:val="24"/>
        </w:rPr>
        <w:t xml:space="preserve"> (</w:t>
      </w:r>
      <w:proofErr w:type="spellStart"/>
      <w:r w:rsidR="003F2D7F" w:rsidRPr="004731EB">
        <w:rPr>
          <w:rFonts w:ascii="Times New Roman" w:eastAsia="Times New Roman" w:hAnsi="Times New Roman" w:cs="Times New Roman"/>
          <w:sz w:val="24"/>
          <w:szCs w:val="24"/>
        </w:rPr>
        <w:t>Oritz</w:t>
      </w:r>
      <w:proofErr w:type="spellEnd"/>
      <w:r w:rsidR="003F2D7F" w:rsidRPr="004731EB">
        <w:rPr>
          <w:rFonts w:ascii="Times New Roman" w:eastAsia="Times New Roman" w:hAnsi="Times New Roman" w:cs="Times New Roman"/>
          <w:sz w:val="24"/>
          <w:szCs w:val="24"/>
        </w:rPr>
        <w:t xml:space="preserve"> et.al, 2018)</w:t>
      </w:r>
      <w:r w:rsidR="00A221E0" w:rsidRPr="004731EB">
        <w:rPr>
          <w:rFonts w:ascii="Times New Roman" w:eastAsia="Times New Roman" w:hAnsi="Times New Roman" w:cs="Times New Roman"/>
          <w:sz w:val="24"/>
          <w:szCs w:val="24"/>
        </w:rPr>
        <w:t xml:space="preserve">. A good example of this software in the current market is </w:t>
      </w:r>
      <w:r w:rsidR="00A221E0" w:rsidRPr="004731EB">
        <w:rPr>
          <w:rFonts w:ascii="Times New Roman" w:eastAsia="Times New Roman" w:hAnsi="Times New Roman" w:cs="Times New Roman"/>
          <w:noProof/>
          <w:sz w:val="24"/>
          <w:szCs w:val="24"/>
        </w:rPr>
        <w:t>Solar</w:t>
      </w:r>
      <w:r w:rsidR="003F2D7F" w:rsidRPr="004731EB">
        <w:rPr>
          <w:rFonts w:ascii="Times New Roman" w:eastAsia="Times New Roman" w:hAnsi="Times New Roman" w:cs="Times New Roman"/>
          <w:noProof/>
          <w:sz w:val="24"/>
          <w:szCs w:val="24"/>
        </w:rPr>
        <w:t>W</w:t>
      </w:r>
      <w:r w:rsidR="00A221E0" w:rsidRPr="004731EB">
        <w:rPr>
          <w:rFonts w:ascii="Times New Roman" w:eastAsia="Times New Roman" w:hAnsi="Times New Roman" w:cs="Times New Roman"/>
          <w:noProof/>
          <w:sz w:val="24"/>
          <w:szCs w:val="24"/>
        </w:rPr>
        <w:t>inds</w:t>
      </w:r>
      <w:r w:rsidR="00A221E0" w:rsidRPr="004731EB">
        <w:rPr>
          <w:rFonts w:ascii="Times New Roman" w:eastAsia="Times New Roman" w:hAnsi="Times New Roman" w:cs="Times New Roman"/>
          <w:sz w:val="24"/>
          <w:szCs w:val="24"/>
        </w:rPr>
        <w:t xml:space="preserve"> software which assists database managers to optimize the performance and prevents bottlenecks that </w:t>
      </w:r>
      <w:r w:rsidR="00A221E0" w:rsidRPr="004731EB">
        <w:rPr>
          <w:rFonts w:ascii="Times New Roman" w:eastAsia="Times New Roman" w:hAnsi="Times New Roman" w:cs="Times New Roman"/>
          <w:noProof/>
          <w:sz w:val="24"/>
          <w:szCs w:val="24"/>
        </w:rPr>
        <w:t>slow</w:t>
      </w:r>
      <w:r w:rsidR="00A221E0" w:rsidRPr="004731EB">
        <w:rPr>
          <w:rFonts w:ascii="Times New Roman" w:eastAsia="Times New Roman" w:hAnsi="Times New Roman" w:cs="Times New Roman"/>
          <w:sz w:val="24"/>
          <w:szCs w:val="24"/>
        </w:rPr>
        <w:t xml:space="preserve"> down the system. Another </w:t>
      </w:r>
      <w:r w:rsidR="00AE623E" w:rsidRPr="004731EB">
        <w:rPr>
          <w:rFonts w:ascii="Times New Roman" w:eastAsia="Times New Roman" w:hAnsi="Times New Roman" w:cs="Times New Roman"/>
          <w:sz w:val="24"/>
          <w:szCs w:val="24"/>
        </w:rPr>
        <w:t>tool</w:t>
      </w:r>
      <w:r w:rsidR="00A221E0" w:rsidRPr="004731EB">
        <w:rPr>
          <w:rFonts w:ascii="Times New Roman" w:eastAsia="Times New Roman" w:hAnsi="Times New Roman" w:cs="Times New Roman"/>
          <w:sz w:val="24"/>
          <w:szCs w:val="24"/>
        </w:rPr>
        <w:t xml:space="preserve"> </w:t>
      </w:r>
      <w:r w:rsidR="00A221E0" w:rsidRPr="004731EB">
        <w:rPr>
          <w:rFonts w:ascii="Times New Roman" w:eastAsia="Times New Roman" w:hAnsi="Times New Roman" w:cs="Times New Roman"/>
          <w:noProof/>
          <w:sz w:val="24"/>
          <w:szCs w:val="24"/>
        </w:rPr>
        <w:t>includes</w:t>
      </w:r>
      <w:r w:rsidR="00A221E0" w:rsidRPr="004731EB">
        <w:rPr>
          <w:rFonts w:ascii="Times New Roman" w:eastAsia="Times New Roman" w:hAnsi="Times New Roman" w:cs="Times New Roman"/>
          <w:sz w:val="24"/>
          <w:szCs w:val="24"/>
        </w:rPr>
        <w:t xml:space="preserve"> error fixer </w:t>
      </w:r>
      <w:r w:rsidR="00EC44CC" w:rsidRPr="004731EB">
        <w:rPr>
          <w:rFonts w:ascii="Times New Roman" w:eastAsia="Times New Roman" w:hAnsi="Times New Roman" w:cs="Times New Roman"/>
          <w:sz w:val="24"/>
          <w:szCs w:val="24"/>
        </w:rPr>
        <w:t>software</w:t>
      </w:r>
      <w:r w:rsidR="00A221E0" w:rsidRPr="004731EB">
        <w:rPr>
          <w:rFonts w:ascii="Times New Roman" w:eastAsia="Times New Roman" w:hAnsi="Times New Roman" w:cs="Times New Roman"/>
          <w:sz w:val="24"/>
          <w:szCs w:val="24"/>
        </w:rPr>
        <w:t xml:space="preserve"> such as </w:t>
      </w:r>
      <w:proofErr w:type="spellStart"/>
      <w:r w:rsidR="00A221E0" w:rsidRPr="004731EB">
        <w:rPr>
          <w:rFonts w:ascii="Times New Roman" w:eastAsia="Times New Roman" w:hAnsi="Times New Roman" w:cs="Times New Roman"/>
          <w:sz w:val="24"/>
          <w:szCs w:val="24"/>
        </w:rPr>
        <w:t>Idera</w:t>
      </w:r>
      <w:proofErr w:type="spellEnd"/>
      <w:r w:rsidR="00EC44CC" w:rsidRPr="004731EB">
        <w:rPr>
          <w:rFonts w:ascii="Times New Roman" w:eastAsia="Times New Roman" w:hAnsi="Times New Roman" w:cs="Times New Roman"/>
          <w:sz w:val="24"/>
          <w:szCs w:val="24"/>
        </w:rPr>
        <w:t xml:space="preserve">. The tool is used to check the SQL and offer diagnostic managers by prompting alerts when there is an error in the system. </w:t>
      </w:r>
    </w:p>
    <w:p w14:paraId="18C8D22D" w14:textId="61F1E88B" w:rsidR="000F1333" w:rsidRPr="004731EB" w:rsidRDefault="000F1333" w:rsidP="004731EB">
      <w:pPr>
        <w:numPr>
          <w:ilvl w:val="0"/>
          <w:numId w:val="1"/>
        </w:numPr>
        <w:shd w:val="clear" w:color="auto" w:fill="FFFFFF"/>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sz w:val="24"/>
          <w:szCs w:val="24"/>
        </w:rPr>
        <w:t xml:space="preserve">Explain how </w:t>
      </w:r>
      <w:r w:rsidRPr="004731EB">
        <w:rPr>
          <w:rFonts w:ascii="Times New Roman" w:eastAsia="Times New Roman" w:hAnsi="Times New Roman" w:cs="Times New Roman"/>
          <w:noProof/>
          <w:sz w:val="24"/>
          <w:szCs w:val="24"/>
        </w:rPr>
        <w:t>performance</w:t>
      </w:r>
      <w:r w:rsidRPr="004731EB">
        <w:rPr>
          <w:rFonts w:ascii="Times New Roman" w:eastAsia="Times New Roman" w:hAnsi="Times New Roman" w:cs="Times New Roman"/>
          <w:sz w:val="24"/>
          <w:szCs w:val="24"/>
        </w:rPr>
        <w:t xml:space="preserve"> of a database system is measured.</w:t>
      </w:r>
    </w:p>
    <w:p w14:paraId="1DBEEF4E" w14:textId="38E9F394" w:rsidR="00AE623E" w:rsidRPr="004731EB" w:rsidRDefault="00EC44CC" w:rsidP="004731EB">
      <w:pPr>
        <w:shd w:val="clear" w:color="auto" w:fill="FFFFFF"/>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sz w:val="24"/>
          <w:szCs w:val="24"/>
        </w:rPr>
        <w:t xml:space="preserve">The </w:t>
      </w:r>
      <w:r w:rsidR="00AE623E" w:rsidRPr="004731EB">
        <w:rPr>
          <w:rFonts w:ascii="Times New Roman" w:eastAsia="Times New Roman" w:hAnsi="Times New Roman" w:cs="Times New Roman"/>
          <w:sz w:val="24"/>
          <w:szCs w:val="24"/>
        </w:rPr>
        <w:t>efficiency</w:t>
      </w:r>
      <w:r w:rsidRPr="004731EB">
        <w:rPr>
          <w:rFonts w:ascii="Times New Roman" w:eastAsia="Times New Roman" w:hAnsi="Times New Roman" w:cs="Times New Roman"/>
          <w:sz w:val="24"/>
          <w:szCs w:val="24"/>
        </w:rPr>
        <w:t xml:space="preserve"> of database performance is central to the objectives of information technology management in the modern age.</w:t>
      </w:r>
      <w:r w:rsidR="009A0B05" w:rsidRPr="004731EB">
        <w:rPr>
          <w:rFonts w:ascii="Times New Roman" w:eastAsia="Times New Roman" w:hAnsi="Times New Roman" w:cs="Times New Roman"/>
          <w:sz w:val="24"/>
          <w:szCs w:val="24"/>
        </w:rPr>
        <w:t xml:space="preserve"> A number of factors are considered when measuring the performance </w:t>
      </w:r>
      <w:r w:rsidR="009A0B05" w:rsidRPr="004731EB">
        <w:rPr>
          <w:rFonts w:ascii="Times New Roman" w:eastAsia="Times New Roman" w:hAnsi="Times New Roman" w:cs="Times New Roman"/>
          <w:noProof/>
          <w:sz w:val="24"/>
          <w:szCs w:val="24"/>
        </w:rPr>
        <w:t>o</w:t>
      </w:r>
      <w:r w:rsidR="003F2D7F" w:rsidRPr="004731EB">
        <w:rPr>
          <w:rFonts w:ascii="Times New Roman" w:eastAsia="Times New Roman" w:hAnsi="Times New Roman" w:cs="Times New Roman"/>
          <w:noProof/>
          <w:sz w:val="24"/>
          <w:szCs w:val="24"/>
        </w:rPr>
        <w:t>f</w:t>
      </w:r>
      <w:r w:rsidR="009A0B05" w:rsidRPr="004731EB">
        <w:rPr>
          <w:rFonts w:ascii="Times New Roman" w:eastAsia="Times New Roman" w:hAnsi="Times New Roman" w:cs="Times New Roman"/>
          <w:sz w:val="24"/>
          <w:szCs w:val="24"/>
        </w:rPr>
        <w:t xml:space="preserve"> a database management system. </w:t>
      </w:r>
      <w:r w:rsidR="009A0B05" w:rsidRPr="004731EB">
        <w:rPr>
          <w:rFonts w:ascii="Times New Roman" w:eastAsia="Times New Roman" w:hAnsi="Times New Roman" w:cs="Times New Roman"/>
          <w:noProof/>
          <w:sz w:val="24"/>
          <w:szCs w:val="24"/>
        </w:rPr>
        <w:t>One</w:t>
      </w:r>
      <w:r w:rsidR="009A0B05" w:rsidRPr="004731EB">
        <w:rPr>
          <w:rFonts w:ascii="Times New Roman" w:eastAsia="Times New Roman" w:hAnsi="Times New Roman" w:cs="Times New Roman"/>
          <w:sz w:val="24"/>
          <w:szCs w:val="24"/>
        </w:rPr>
        <w:t xml:space="preserve"> is the way in which the management system </w:t>
      </w:r>
      <w:r w:rsidR="009A0B05" w:rsidRPr="004731EB">
        <w:rPr>
          <w:rFonts w:ascii="Times New Roman" w:eastAsia="Times New Roman" w:hAnsi="Times New Roman" w:cs="Times New Roman"/>
          <w:sz w:val="24"/>
          <w:szCs w:val="24"/>
        </w:rPr>
        <w:lastRenderedPageBreak/>
        <w:t>clears of the workload</w:t>
      </w:r>
      <w:r w:rsidR="003F2D7F" w:rsidRPr="004731EB">
        <w:rPr>
          <w:rFonts w:ascii="Times New Roman" w:eastAsia="Times New Roman" w:hAnsi="Times New Roman" w:cs="Times New Roman"/>
          <w:sz w:val="24"/>
          <w:szCs w:val="24"/>
        </w:rPr>
        <w:t xml:space="preserve"> (</w:t>
      </w:r>
      <w:proofErr w:type="spellStart"/>
      <w:r w:rsidR="003F2D7F" w:rsidRPr="004731EB">
        <w:rPr>
          <w:rFonts w:ascii="Times New Roman" w:eastAsia="Times New Roman" w:hAnsi="Times New Roman" w:cs="Times New Roman"/>
          <w:sz w:val="24"/>
          <w:szCs w:val="24"/>
        </w:rPr>
        <w:t>Yanatma</w:t>
      </w:r>
      <w:proofErr w:type="spellEnd"/>
      <w:r w:rsidR="003F2D7F" w:rsidRPr="004731EB">
        <w:rPr>
          <w:rFonts w:ascii="Times New Roman" w:eastAsia="Times New Roman" w:hAnsi="Times New Roman" w:cs="Times New Roman"/>
          <w:sz w:val="24"/>
          <w:szCs w:val="24"/>
        </w:rPr>
        <w:t xml:space="preserve"> &amp; </w:t>
      </w:r>
      <w:proofErr w:type="spellStart"/>
      <w:r w:rsidR="003F2D7F" w:rsidRPr="004731EB">
        <w:rPr>
          <w:rFonts w:ascii="Times New Roman" w:eastAsia="Times New Roman" w:hAnsi="Times New Roman" w:cs="Times New Roman"/>
          <w:sz w:val="24"/>
          <w:szCs w:val="24"/>
        </w:rPr>
        <w:t>Kalay</w:t>
      </w:r>
      <w:proofErr w:type="spellEnd"/>
      <w:r w:rsidR="003F2D7F" w:rsidRPr="004731EB">
        <w:rPr>
          <w:rFonts w:ascii="Times New Roman" w:eastAsia="Times New Roman" w:hAnsi="Times New Roman" w:cs="Times New Roman"/>
          <w:sz w:val="24"/>
          <w:szCs w:val="24"/>
        </w:rPr>
        <w:t>, 2018)</w:t>
      </w:r>
      <w:r w:rsidR="009A0B05" w:rsidRPr="004731EB">
        <w:rPr>
          <w:rFonts w:ascii="Times New Roman" w:eastAsia="Times New Roman" w:hAnsi="Times New Roman" w:cs="Times New Roman"/>
          <w:sz w:val="24"/>
          <w:szCs w:val="24"/>
        </w:rPr>
        <w:t xml:space="preserve">. </w:t>
      </w:r>
      <w:r w:rsidR="00AE623E" w:rsidRPr="004731EB">
        <w:rPr>
          <w:rFonts w:ascii="Times New Roman" w:eastAsia="Times New Roman" w:hAnsi="Times New Roman" w:cs="Times New Roman"/>
          <w:sz w:val="24"/>
          <w:szCs w:val="24"/>
        </w:rPr>
        <w:t xml:space="preserve">A performing system can withhold heavy transaction whenever the activity within the system increases. Additionally, the throughput which is the ability of the database to process data should be high enough for a DBMS to be categorized are </w:t>
      </w:r>
      <w:r w:rsidR="00AE623E" w:rsidRPr="004731EB">
        <w:rPr>
          <w:rFonts w:ascii="Times New Roman" w:eastAsia="Times New Roman" w:hAnsi="Times New Roman" w:cs="Times New Roman"/>
          <w:noProof/>
          <w:sz w:val="24"/>
          <w:szCs w:val="24"/>
        </w:rPr>
        <w:t>high</w:t>
      </w:r>
      <w:r w:rsidR="00AE623E" w:rsidRPr="004731EB">
        <w:rPr>
          <w:rFonts w:ascii="Times New Roman" w:eastAsia="Times New Roman" w:hAnsi="Times New Roman" w:cs="Times New Roman"/>
          <w:sz w:val="24"/>
          <w:szCs w:val="24"/>
        </w:rPr>
        <w:t xml:space="preserve"> performing. Others ways of measuring performance include; optimization. Contention and the </w:t>
      </w:r>
      <w:r w:rsidR="00FA591B" w:rsidRPr="004731EB">
        <w:rPr>
          <w:rFonts w:ascii="Times New Roman" w:eastAsia="Times New Roman" w:hAnsi="Times New Roman" w:cs="Times New Roman"/>
          <w:sz w:val="24"/>
          <w:szCs w:val="24"/>
        </w:rPr>
        <w:t>resource</w:t>
      </w:r>
      <w:r w:rsidR="00AE623E" w:rsidRPr="004731EB">
        <w:rPr>
          <w:rFonts w:ascii="Times New Roman" w:eastAsia="Times New Roman" w:hAnsi="Times New Roman" w:cs="Times New Roman"/>
          <w:sz w:val="24"/>
          <w:szCs w:val="24"/>
        </w:rPr>
        <w:t>-use within the system.</w:t>
      </w:r>
    </w:p>
    <w:p w14:paraId="6B33BAEC" w14:textId="7486C2AB" w:rsidR="000F1333" w:rsidRPr="004731EB" w:rsidRDefault="000F1333" w:rsidP="004731EB">
      <w:pPr>
        <w:numPr>
          <w:ilvl w:val="0"/>
          <w:numId w:val="1"/>
        </w:numPr>
        <w:shd w:val="clear" w:color="auto" w:fill="FFFFFF"/>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sz w:val="24"/>
          <w:szCs w:val="24"/>
        </w:rPr>
        <w:t>Differentiate between response time and throughput.</w:t>
      </w:r>
    </w:p>
    <w:p w14:paraId="70E70724" w14:textId="7EAF81D1" w:rsidR="00AE623E" w:rsidRPr="004731EB" w:rsidRDefault="003F2D7F" w:rsidP="004731EB">
      <w:pPr>
        <w:shd w:val="clear" w:color="auto" w:fill="FFFFFF"/>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noProof/>
          <w:sz w:val="24"/>
          <w:szCs w:val="24"/>
        </w:rPr>
        <w:t>The r</w:t>
      </w:r>
      <w:r w:rsidR="00FA591B" w:rsidRPr="004731EB">
        <w:rPr>
          <w:rFonts w:ascii="Times New Roman" w:eastAsia="Times New Roman" w:hAnsi="Times New Roman" w:cs="Times New Roman"/>
          <w:noProof/>
          <w:sz w:val="24"/>
          <w:szCs w:val="24"/>
        </w:rPr>
        <w:t>esponse</w:t>
      </w:r>
      <w:r w:rsidR="00FA591B" w:rsidRPr="004731EB">
        <w:rPr>
          <w:rFonts w:ascii="Times New Roman" w:eastAsia="Times New Roman" w:hAnsi="Times New Roman" w:cs="Times New Roman"/>
          <w:sz w:val="24"/>
          <w:szCs w:val="24"/>
        </w:rPr>
        <w:t xml:space="preserve"> is</w:t>
      </w:r>
      <w:r w:rsidR="00AE623E" w:rsidRPr="004731EB">
        <w:rPr>
          <w:rFonts w:ascii="Times New Roman" w:eastAsia="Times New Roman" w:hAnsi="Times New Roman" w:cs="Times New Roman"/>
          <w:sz w:val="24"/>
          <w:szCs w:val="24"/>
        </w:rPr>
        <w:t xml:space="preserve"> the </w:t>
      </w:r>
      <w:r w:rsidR="00FA591B" w:rsidRPr="004731EB">
        <w:rPr>
          <w:rFonts w:ascii="Times New Roman" w:eastAsia="Times New Roman" w:hAnsi="Times New Roman" w:cs="Times New Roman"/>
          <w:sz w:val="24"/>
          <w:szCs w:val="24"/>
        </w:rPr>
        <w:t>ability of the database management system to transmit the results of a particular query. Response time is</w:t>
      </w:r>
      <w:r w:rsidRPr="004731EB">
        <w:rPr>
          <w:rFonts w:ascii="Times New Roman" w:eastAsia="Times New Roman" w:hAnsi="Times New Roman" w:cs="Times New Roman"/>
          <w:sz w:val="24"/>
          <w:szCs w:val="24"/>
        </w:rPr>
        <w:t>, therefore,</w:t>
      </w:r>
      <w:r w:rsidR="00FA591B" w:rsidRPr="004731EB">
        <w:rPr>
          <w:rFonts w:ascii="Times New Roman" w:eastAsia="Times New Roman" w:hAnsi="Times New Roman" w:cs="Times New Roman"/>
          <w:sz w:val="24"/>
          <w:szCs w:val="24"/>
        </w:rPr>
        <w:t xml:space="preserve"> the duration taken to trans</w:t>
      </w:r>
      <w:r w:rsidR="008A658D" w:rsidRPr="004731EB">
        <w:rPr>
          <w:rFonts w:ascii="Times New Roman" w:eastAsia="Times New Roman" w:hAnsi="Times New Roman" w:cs="Times New Roman"/>
          <w:sz w:val="24"/>
          <w:szCs w:val="24"/>
        </w:rPr>
        <w:t>mit the results.</w:t>
      </w:r>
      <w:r w:rsidR="00FA591B" w:rsidRPr="004731EB">
        <w:rPr>
          <w:rFonts w:ascii="Times New Roman" w:eastAsia="Times New Roman" w:hAnsi="Times New Roman" w:cs="Times New Roman"/>
          <w:sz w:val="24"/>
          <w:szCs w:val="24"/>
        </w:rPr>
        <w:t xml:space="preserve"> Whenever the demands of system resource </w:t>
      </w:r>
      <w:r w:rsidR="008A658D" w:rsidRPr="004731EB">
        <w:rPr>
          <w:rFonts w:ascii="Times New Roman" w:eastAsia="Times New Roman" w:hAnsi="Times New Roman" w:cs="Times New Roman"/>
          <w:sz w:val="24"/>
          <w:szCs w:val="24"/>
        </w:rPr>
        <w:t>are</w:t>
      </w:r>
      <w:r w:rsidR="00FA591B" w:rsidRPr="004731EB">
        <w:rPr>
          <w:rFonts w:ascii="Times New Roman" w:eastAsia="Times New Roman" w:hAnsi="Times New Roman" w:cs="Times New Roman"/>
          <w:sz w:val="24"/>
          <w:szCs w:val="24"/>
        </w:rPr>
        <w:t xml:space="preserve"> higher than the ability of the system, the response time declines. On the other hand, throughput refers to the ability of the system to process data. Parallel operations may slow down the throughput of the system. </w:t>
      </w:r>
    </w:p>
    <w:p w14:paraId="3A96E0E0" w14:textId="602CE510" w:rsidR="000F1333" w:rsidRPr="004731EB" w:rsidRDefault="000F1333" w:rsidP="004731EB">
      <w:pPr>
        <w:numPr>
          <w:ilvl w:val="0"/>
          <w:numId w:val="1"/>
        </w:numPr>
        <w:shd w:val="clear" w:color="auto" w:fill="FFFFFF"/>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sz w:val="24"/>
          <w:szCs w:val="24"/>
        </w:rPr>
        <w:t>Explain how the physical design of a database influences performance tuning.</w:t>
      </w:r>
    </w:p>
    <w:p w14:paraId="355C72D3" w14:textId="3B934173" w:rsidR="008A658D" w:rsidRPr="004731EB" w:rsidRDefault="00BA58C3" w:rsidP="004731EB">
      <w:pPr>
        <w:shd w:val="clear" w:color="auto" w:fill="FFFFFF"/>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sz w:val="24"/>
          <w:szCs w:val="24"/>
        </w:rPr>
        <w:t xml:space="preserve">The goal of database tuning is to make specific sets of </w:t>
      </w:r>
      <w:r w:rsidR="00D65C66" w:rsidRPr="004731EB">
        <w:rPr>
          <w:rFonts w:ascii="Times New Roman" w:eastAsia="Times New Roman" w:hAnsi="Times New Roman" w:cs="Times New Roman"/>
          <w:sz w:val="24"/>
          <w:szCs w:val="24"/>
        </w:rPr>
        <w:t xml:space="preserve">programs to be executed as quickly as possible. The physical design of the database informs the storage, indexes and other parameters within a database management system. As such operations that require large storage needs a system that is huge in size. The same applies to the indexes where the queries must be speeded up and have extra update and overhead in order to ensure a high-performance tuning. </w:t>
      </w:r>
    </w:p>
    <w:p w14:paraId="493DD601" w14:textId="7553BBD7" w:rsidR="000F1333" w:rsidRPr="004731EB" w:rsidRDefault="000F1333" w:rsidP="004731EB">
      <w:pPr>
        <w:numPr>
          <w:ilvl w:val="0"/>
          <w:numId w:val="1"/>
        </w:numPr>
        <w:shd w:val="clear" w:color="auto" w:fill="FFFFFF"/>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sz w:val="24"/>
          <w:szCs w:val="24"/>
        </w:rPr>
        <w:t>Explain three ways queries can be altered to increase database performance.</w:t>
      </w:r>
    </w:p>
    <w:p w14:paraId="226CB86F" w14:textId="5CAAD656" w:rsidR="001B7296" w:rsidRPr="004731EB" w:rsidRDefault="00D65C66" w:rsidP="004731EB">
      <w:pPr>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sz w:val="24"/>
          <w:szCs w:val="24"/>
        </w:rPr>
        <w:t xml:space="preserve">There </w:t>
      </w:r>
      <w:r w:rsidR="00106603" w:rsidRPr="004731EB">
        <w:rPr>
          <w:rFonts w:ascii="Times New Roman" w:eastAsia="Times New Roman" w:hAnsi="Times New Roman" w:cs="Times New Roman"/>
          <w:sz w:val="24"/>
          <w:szCs w:val="24"/>
        </w:rPr>
        <w:t>exist</w:t>
      </w:r>
      <w:r w:rsidRPr="004731EB">
        <w:rPr>
          <w:rFonts w:ascii="Times New Roman" w:eastAsia="Times New Roman" w:hAnsi="Times New Roman" w:cs="Times New Roman"/>
          <w:sz w:val="24"/>
          <w:szCs w:val="24"/>
        </w:rPr>
        <w:t xml:space="preserve"> several ways in which queries might be altered. One of the ways is to create optimal indexes</w:t>
      </w:r>
      <w:r w:rsidR="003F2D7F" w:rsidRPr="004731EB">
        <w:rPr>
          <w:rFonts w:ascii="Times New Roman" w:eastAsia="Times New Roman" w:hAnsi="Times New Roman" w:cs="Times New Roman"/>
          <w:sz w:val="24"/>
          <w:szCs w:val="24"/>
        </w:rPr>
        <w:t xml:space="preserve"> (</w:t>
      </w:r>
      <w:proofErr w:type="spellStart"/>
      <w:r w:rsidR="003F2D7F" w:rsidRPr="004731EB">
        <w:rPr>
          <w:rFonts w:ascii="Times New Roman" w:eastAsia="Times New Roman" w:hAnsi="Times New Roman" w:cs="Times New Roman"/>
          <w:sz w:val="24"/>
          <w:szCs w:val="24"/>
        </w:rPr>
        <w:t>Oritz</w:t>
      </w:r>
      <w:proofErr w:type="spellEnd"/>
      <w:r w:rsidR="003F2D7F" w:rsidRPr="004731EB">
        <w:rPr>
          <w:rFonts w:ascii="Times New Roman" w:eastAsia="Times New Roman" w:hAnsi="Times New Roman" w:cs="Times New Roman"/>
          <w:sz w:val="24"/>
          <w:szCs w:val="24"/>
        </w:rPr>
        <w:t xml:space="preserve"> et.al, 2018).</w:t>
      </w:r>
      <w:r w:rsidR="00106603" w:rsidRPr="004731EB">
        <w:rPr>
          <w:rFonts w:ascii="Times New Roman" w:eastAsia="Times New Roman" w:hAnsi="Times New Roman" w:cs="Times New Roman"/>
          <w:sz w:val="24"/>
          <w:szCs w:val="24"/>
        </w:rPr>
        <w:t xml:space="preserve"> The approach ensures that the query execution duration and database performance is increased. Another approach is to acquire a stronger CPU to reduce the strains when processing multiple tasks and enhance the throughput process. Allocation of sufficient memory will also increase the database performance by improving its efficiency. </w:t>
      </w:r>
    </w:p>
    <w:p w14:paraId="6447BC07" w14:textId="77777777" w:rsidR="000F1333" w:rsidRPr="004731EB" w:rsidRDefault="000F1333" w:rsidP="004731EB">
      <w:pPr>
        <w:numPr>
          <w:ilvl w:val="0"/>
          <w:numId w:val="1"/>
        </w:numPr>
        <w:shd w:val="clear" w:color="auto" w:fill="FFFFFF"/>
        <w:spacing w:after="0" w:line="480" w:lineRule="auto"/>
        <w:rPr>
          <w:rFonts w:ascii="Times New Roman" w:eastAsia="Times New Roman" w:hAnsi="Times New Roman" w:cs="Times New Roman"/>
          <w:sz w:val="24"/>
          <w:szCs w:val="24"/>
        </w:rPr>
      </w:pPr>
      <w:r w:rsidRPr="004731EB">
        <w:rPr>
          <w:rFonts w:ascii="Times New Roman" w:eastAsia="Times New Roman" w:hAnsi="Times New Roman" w:cs="Times New Roman"/>
          <w:sz w:val="24"/>
          <w:szCs w:val="24"/>
        </w:rPr>
        <w:lastRenderedPageBreak/>
        <w:t>Present specific examples to illustrate how implementing each query alteration could optimize the database.</w:t>
      </w:r>
    </w:p>
    <w:p w14:paraId="2F054650" w14:textId="2F589681" w:rsidR="00C16D16" w:rsidRPr="004731EB" w:rsidRDefault="00CA0D49" w:rsidP="004731EB">
      <w:pPr>
        <w:spacing w:after="0" w:line="480" w:lineRule="auto"/>
        <w:rPr>
          <w:rFonts w:ascii="Times New Roman" w:hAnsi="Times New Roman" w:cs="Times New Roman"/>
          <w:sz w:val="24"/>
          <w:szCs w:val="24"/>
        </w:rPr>
      </w:pPr>
      <w:r w:rsidRPr="004731EB">
        <w:rPr>
          <w:rFonts w:ascii="Times New Roman" w:hAnsi="Times New Roman" w:cs="Times New Roman"/>
          <w:sz w:val="24"/>
          <w:szCs w:val="24"/>
        </w:rPr>
        <w:t>Implementing each que</w:t>
      </w:r>
      <w:r w:rsidR="00B55C06" w:rsidRPr="004731EB">
        <w:rPr>
          <w:rFonts w:ascii="Times New Roman" w:hAnsi="Times New Roman" w:cs="Times New Roman"/>
          <w:sz w:val="24"/>
          <w:szCs w:val="24"/>
        </w:rPr>
        <w:t xml:space="preserve">ry alteration at a time could optimize the database because it reduces the processing requirements of the system. On the other hand, multiple </w:t>
      </w:r>
      <w:r w:rsidR="00B55C06" w:rsidRPr="004731EB">
        <w:rPr>
          <w:rFonts w:ascii="Times New Roman" w:hAnsi="Times New Roman" w:cs="Times New Roman"/>
          <w:noProof/>
          <w:sz w:val="24"/>
          <w:szCs w:val="24"/>
        </w:rPr>
        <w:t>implementation</w:t>
      </w:r>
      <w:r w:rsidR="003F2D7F" w:rsidRPr="004731EB">
        <w:rPr>
          <w:rFonts w:ascii="Times New Roman" w:hAnsi="Times New Roman" w:cs="Times New Roman"/>
          <w:noProof/>
          <w:sz w:val="24"/>
          <w:szCs w:val="24"/>
        </w:rPr>
        <w:t>s</w:t>
      </w:r>
      <w:r w:rsidR="00B55C06" w:rsidRPr="004731EB">
        <w:rPr>
          <w:rFonts w:ascii="Times New Roman" w:hAnsi="Times New Roman" w:cs="Times New Roman"/>
          <w:sz w:val="24"/>
          <w:szCs w:val="24"/>
        </w:rPr>
        <w:t xml:space="preserve"> of the queries </w:t>
      </w:r>
      <w:r w:rsidR="003F2D7F" w:rsidRPr="004731EB">
        <w:rPr>
          <w:rFonts w:ascii="Times New Roman" w:hAnsi="Times New Roman" w:cs="Times New Roman"/>
          <w:sz w:val="24"/>
          <w:szCs w:val="24"/>
        </w:rPr>
        <w:t>lead</w:t>
      </w:r>
      <w:r w:rsidR="00B55C06" w:rsidRPr="004731EB">
        <w:rPr>
          <w:rFonts w:ascii="Times New Roman" w:hAnsi="Times New Roman" w:cs="Times New Roman"/>
          <w:sz w:val="24"/>
          <w:szCs w:val="24"/>
        </w:rPr>
        <w:t xml:space="preserve"> to congested memory</w:t>
      </w:r>
      <w:r w:rsidR="003F2D7F" w:rsidRPr="004731EB">
        <w:rPr>
          <w:rFonts w:ascii="Times New Roman" w:hAnsi="Times New Roman" w:cs="Times New Roman"/>
          <w:sz w:val="24"/>
          <w:szCs w:val="24"/>
        </w:rPr>
        <w:t>, therefore,</w:t>
      </w:r>
      <w:r w:rsidR="00B55C06" w:rsidRPr="004731EB">
        <w:rPr>
          <w:rFonts w:ascii="Times New Roman" w:hAnsi="Times New Roman" w:cs="Times New Roman"/>
          <w:sz w:val="24"/>
          <w:szCs w:val="24"/>
        </w:rPr>
        <w:t xml:space="preserve"> reducing the response rate of the database management system. </w:t>
      </w:r>
    </w:p>
    <w:p w14:paraId="7492B22B" w14:textId="3ACA1D9F" w:rsidR="003F2D7F" w:rsidRPr="004731EB" w:rsidRDefault="003F2D7F" w:rsidP="004731EB">
      <w:pPr>
        <w:spacing w:after="0" w:line="480" w:lineRule="auto"/>
        <w:rPr>
          <w:rFonts w:ascii="Times New Roman" w:hAnsi="Times New Roman" w:cs="Times New Roman"/>
          <w:sz w:val="24"/>
          <w:szCs w:val="24"/>
        </w:rPr>
      </w:pPr>
    </w:p>
    <w:p w14:paraId="799135A9" w14:textId="77777777" w:rsidR="000A45E9" w:rsidRDefault="000A45E9">
      <w:pPr>
        <w:rPr>
          <w:rFonts w:ascii="Times New Roman" w:hAnsi="Times New Roman" w:cs="Times New Roman"/>
          <w:sz w:val="24"/>
          <w:szCs w:val="24"/>
        </w:rPr>
      </w:pPr>
      <w:r>
        <w:rPr>
          <w:rFonts w:ascii="Times New Roman" w:hAnsi="Times New Roman" w:cs="Times New Roman"/>
          <w:sz w:val="24"/>
          <w:szCs w:val="24"/>
        </w:rPr>
        <w:br w:type="page"/>
      </w:r>
    </w:p>
    <w:p w14:paraId="76DF3C4B" w14:textId="75EF54B2" w:rsidR="003F2D7F" w:rsidRPr="004731EB" w:rsidRDefault="003F2D7F" w:rsidP="000A45E9">
      <w:pPr>
        <w:spacing w:after="0" w:line="480" w:lineRule="auto"/>
        <w:jc w:val="center"/>
        <w:rPr>
          <w:rFonts w:ascii="Times New Roman" w:hAnsi="Times New Roman" w:cs="Times New Roman"/>
          <w:sz w:val="24"/>
          <w:szCs w:val="24"/>
        </w:rPr>
      </w:pPr>
      <w:r w:rsidRPr="004731EB">
        <w:rPr>
          <w:rFonts w:ascii="Times New Roman" w:hAnsi="Times New Roman" w:cs="Times New Roman"/>
          <w:sz w:val="24"/>
          <w:szCs w:val="24"/>
        </w:rPr>
        <w:lastRenderedPageBreak/>
        <w:t>References</w:t>
      </w:r>
    </w:p>
    <w:p w14:paraId="7B45739D" w14:textId="337C3748" w:rsidR="003F2D7F" w:rsidRPr="004731EB" w:rsidRDefault="003F2D7F" w:rsidP="000A45E9">
      <w:pPr>
        <w:spacing w:after="0" w:line="480" w:lineRule="auto"/>
        <w:ind w:left="720" w:hanging="720"/>
        <w:rPr>
          <w:rFonts w:ascii="Times New Roman" w:hAnsi="Times New Roman" w:cs="Times New Roman"/>
          <w:sz w:val="24"/>
          <w:szCs w:val="24"/>
        </w:rPr>
      </w:pPr>
      <w:r w:rsidRPr="004731EB">
        <w:rPr>
          <w:rFonts w:ascii="Times New Roman" w:hAnsi="Times New Roman" w:cs="Times New Roman"/>
          <w:sz w:val="24"/>
          <w:szCs w:val="24"/>
        </w:rPr>
        <w:t xml:space="preserve">Ortiz, J., </w:t>
      </w:r>
      <w:proofErr w:type="spellStart"/>
      <w:r w:rsidRPr="004731EB">
        <w:rPr>
          <w:rFonts w:ascii="Times New Roman" w:hAnsi="Times New Roman" w:cs="Times New Roman"/>
          <w:sz w:val="24"/>
          <w:szCs w:val="24"/>
        </w:rPr>
        <w:t>Balazinska</w:t>
      </w:r>
      <w:proofErr w:type="spellEnd"/>
      <w:r w:rsidRPr="004731EB">
        <w:rPr>
          <w:rFonts w:ascii="Times New Roman" w:hAnsi="Times New Roman" w:cs="Times New Roman"/>
          <w:sz w:val="24"/>
          <w:szCs w:val="24"/>
        </w:rPr>
        <w:t xml:space="preserve">, M., </w:t>
      </w:r>
      <w:proofErr w:type="spellStart"/>
      <w:r w:rsidRPr="004731EB">
        <w:rPr>
          <w:rFonts w:ascii="Times New Roman" w:hAnsi="Times New Roman" w:cs="Times New Roman"/>
          <w:sz w:val="24"/>
          <w:szCs w:val="24"/>
        </w:rPr>
        <w:t>Gehrke</w:t>
      </w:r>
      <w:proofErr w:type="spellEnd"/>
      <w:r w:rsidRPr="004731EB">
        <w:rPr>
          <w:rFonts w:ascii="Times New Roman" w:hAnsi="Times New Roman" w:cs="Times New Roman"/>
          <w:sz w:val="24"/>
          <w:szCs w:val="24"/>
        </w:rPr>
        <w:t>, J., &amp; Keerthi, S. S. (2018). Learning state representations for query optimization with deep reinforcement learning. arXiv preprint arXiv:1803.08604.</w:t>
      </w:r>
    </w:p>
    <w:p w14:paraId="47D854BB" w14:textId="32B7D5CB" w:rsidR="003F2D7F" w:rsidRPr="004731EB" w:rsidRDefault="003F2D7F" w:rsidP="000A45E9">
      <w:pPr>
        <w:spacing w:after="0" w:line="480" w:lineRule="auto"/>
        <w:ind w:left="720" w:hanging="720"/>
        <w:rPr>
          <w:rFonts w:ascii="Times New Roman" w:hAnsi="Times New Roman" w:cs="Times New Roman"/>
          <w:sz w:val="24"/>
          <w:szCs w:val="24"/>
        </w:rPr>
      </w:pPr>
      <w:proofErr w:type="spellStart"/>
      <w:r w:rsidRPr="004731EB">
        <w:rPr>
          <w:rFonts w:ascii="Times New Roman" w:hAnsi="Times New Roman" w:cs="Times New Roman"/>
          <w:color w:val="222222"/>
          <w:sz w:val="24"/>
          <w:szCs w:val="24"/>
          <w:shd w:val="clear" w:color="auto" w:fill="FFFFFF"/>
        </w:rPr>
        <w:t>Yanatma</w:t>
      </w:r>
      <w:proofErr w:type="spellEnd"/>
      <w:r w:rsidRPr="004731EB">
        <w:rPr>
          <w:rFonts w:ascii="Times New Roman" w:hAnsi="Times New Roman" w:cs="Times New Roman"/>
          <w:color w:val="222222"/>
          <w:sz w:val="24"/>
          <w:szCs w:val="24"/>
          <w:shd w:val="clear" w:color="auto" w:fill="FFFFFF"/>
        </w:rPr>
        <w:t xml:space="preserve">, M. A., &amp; </w:t>
      </w:r>
      <w:proofErr w:type="spellStart"/>
      <w:r w:rsidRPr="004731EB">
        <w:rPr>
          <w:rFonts w:ascii="Times New Roman" w:hAnsi="Times New Roman" w:cs="Times New Roman"/>
          <w:color w:val="222222"/>
          <w:sz w:val="24"/>
          <w:szCs w:val="24"/>
          <w:shd w:val="clear" w:color="auto" w:fill="FFFFFF"/>
        </w:rPr>
        <w:t>Kalay</w:t>
      </w:r>
      <w:proofErr w:type="spellEnd"/>
      <w:r w:rsidRPr="004731EB">
        <w:rPr>
          <w:rFonts w:ascii="Times New Roman" w:hAnsi="Times New Roman" w:cs="Times New Roman"/>
          <w:color w:val="222222"/>
          <w:sz w:val="24"/>
          <w:szCs w:val="24"/>
          <w:shd w:val="clear" w:color="auto" w:fill="FFFFFF"/>
        </w:rPr>
        <w:t>, M. U. (2018). Extension for Workload Performance Measurement in an Educational Database System. </w:t>
      </w:r>
      <w:r w:rsidRPr="004731EB">
        <w:rPr>
          <w:rFonts w:ascii="Times New Roman" w:hAnsi="Times New Roman" w:cs="Times New Roman"/>
          <w:i/>
          <w:iCs/>
          <w:color w:val="222222"/>
          <w:sz w:val="24"/>
          <w:szCs w:val="24"/>
          <w:shd w:val="clear" w:color="auto" w:fill="FFFFFF"/>
        </w:rPr>
        <w:t>International Journal of Computing</w:t>
      </w:r>
      <w:r w:rsidRPr="004731EB">
        <w:rPr>
          <w:rFonts w:ascii="Times New Roman" w:hAnsi="Times New Roman" w:cs="Times New Roman"/>
          <w:color w:val="222222"/>
          <w:sz w:val="24"/>
          <w:szCs w:val="24"/>
          <w:shd w:val="clear" w:color="auto" w:fill="FFFFFF"/>
        </w:rPr>
        <w:t>, </w:t>
      </w:r>
      <w:r w:rsidRPr="004731EB">
        <w:rPr>
          <w:rFonts w:ascii="Times New Roman" w:hAnsi="Times New Roman" w:cs="Times New Roman"/>
          <w:i/>
          <w:iCs/>
          <w:color w:val="222222"/>
          <w:sz w:val="24"/>
          <w:szCs w:val="24"/>
          <w:shd w:val="clear" w:color="auto" w:fill="FFFFFF"/>
        </w:rPr>
        <w:t>7</w:t>
      </w:r>
      <w:r w:rsidRPr="004731EB">
        <w:rPr>
          <w:rFonts w:ascii="Times New Roman" w:hAnsi="Times New Roman" w:cs="Times New Roman"/>
          <w:color w:val="222222"/>
          <w:sz w:val="24"/>
          <w:szCs w:val="24"/>
          <w:shd w:val="clear" w:color="auto" w:fill="FFFFFF"/>
        </w:rPr>
        <w:t>(2), 12-21.</w:t>
      </w:r>
    </w:p>
    <w:p w14:paraId="6D0BE7AA" w14:textId="7CC35539" w:rsidR="00B55C06" w:rsidRPr="004731EB" w:rsidRDefault="00B55C06" w:rsidP="000A45E9">
      <w:pPr>
        <w:spacing w:after="0" w:line="480" w:lineRule="auto"/>
        <w:ind w:left="720" w:hanging="720"/>
        <w:rPr>
          <w:rFonts w:ascii="Times New Roman" w:hAnsi="Times New Roman" w:cs="Times New Roman"/>
          <w:sz w:val="24"/>
          <w:szCs w:val="24"/>
        </w:rPr>
      </w:pPr>
    </w:p>
    <w:p w14:paraId="57EB70F9" w14:textId="77777777" w:rsidR="00B55C06" w:rsidRPr="004731EB" w:rsidRDefault="00B55C06" w:rsidP="004731EB">
      <w:pPr>
        <w:spacing w:after="0" w:line="480" w:lineRule="auto"/>
        <w:rPr>
          <w:rFonts w:ascii="Times New Roman" w:hAnsi="Times New Roman" w:cs="Times New Roman"/>
          <w:sz w:val="24"/>
          <w:szCs w:val="24"/>
        </w:rPr>
      </w:pPr>
    </w:p>
    <w:sectPr w:rsidR="00B55C06" w:rsidRPr="004731EB" w:rsidSect="004731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8F739" w14:textId="77777777" w:rsidR="000A6241" w:rsidRDefault="000A6241" w:rsidP="004731EB">
      <w:pPr>
        <w:spacing w:after="0" w:line="240" w:lineRule="auto"/>
      </w:pPr>
      <w:r>
        <w:separator/>
      </w:r>
    </w:p>
  </w:endnote>
  <w:endnote w:type="continuationSeparator" w:id="0">
    <w:p w14:paraId="5E76C3E4" w14:textId="77777777" w:rsidR="000A6241" w:rsidRDefault="000A6241" w:rsidP="00473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53EFC2" w14:textId="77777777" w:rsidR="000A6241" w:rsidRDefault="000A6241" w:rsidP="004731EB">
      <w:pPr>
        <w:spacing w:after="0" w:line="240" w:lineRule="auto"/>
      </w:pPr>
      <w:r>
        <w:separator/>
      </w:r>
    </w:p>
  </w:footnote>
  <w:footnote w:type="continuationSeparator" w:id="0">
    <w:p w14:paraId="4770B239" w14:textId="77777777" w:rsidR="000A6241" w:rsidRDefault="000A6241" w:rsidP="00473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687ED" w14:textId="4E831B66" w:rsidR="004731EB" w:rsidRPr="004731EB" w:rsidRDefault="004731EB" w:rsidP="004731EB">
    <w:pPr>
      <w:shd w:val="clear" w:color="auto" w:fill="FFFFFF"/>
      <w:tabs>
        <w:tab w:val="num" w:pos="720"/>
      </w:tabs>
      <w:spacing w:after="0" w:line="480" w:lineRule="auto"/>
      <w:rPr>
        <w:rFonts w:ascii="Times New Roman" w:hAnsi="Times New Roman" w:cs="Times New Roman"/>
        <w:sz w:val="24"/>
        <w:szCs w:val="24"/>
      </w:rPr>
    </w:pPr>
    <w:r w:rsidRPr="004731EB">
      <w:rPr>
        <w:rFonts w:ascii="Times New Roman" w:hAnsi="Times New Roman" w:cs="Times New Roman"/>
        <w:sz w:val="24"/>
        <w:szCs w:val="24"/>
      </w:rPr>
      <w:t>DATABASE PERFORMANCE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1324746407"/>
        <w:docPartObj>
          <w:docPartGallery w:val="Page Numbers (Top of Page)"/>
          <w:docPartUnique/>
        </w:docPartObj>
      </w:sdtPr>
      <w:sdtEndPr>
        <w:rPr>
          <w:noProof/>
        </w:rPr>
      </w:sdtEndPr>
      <w:sdtContent>
        <w:r w:rsidRPr="004731EB">
          <w:rPr>
            <w:rFonts w:ascii="Times New Roman" w:hAnsi="Times New Roman" w:cs="Times New Roman"/>
            <w:sz w:val="24"/>
            <w:szCs w:val="24"/>
          </w:rPr>
          <w:fldChar w:fldCharType="begin"/>
        </w:r>
        <w:r w:rsidRPr="004731EB">
          <w:rPr>
            <w:rFonts w:ascii="Times New Roman" w:hAnsi="Times New Roman" w:cs="Times New Roman"/>
            <w:sz w:val="24"/>
            <w:szCs w:val="24"/>
          </w:rPr>
          <w:instrText xml:space="preserve"> PAGE   \* MERGEFORMAT </w:instrText>
        </w:r>
        <w:r w:rsidRPr="004731EB">
          <w:rPr>
            <w:rFonts w:ascii="Times New Roman" w:hAnsi="Times New Roman" w:cs="Times New Roman"/>
            <w:sz w:val="24"/>
            <w:szCs w:val="24"/>
          </w:rPr>
          <w:fldChar w:fldCharType="separate"/>
        </w:r>
        <w:r>
          <w:rPr>
            <w:rFonts w:ascii="Times New Roman" w:hAnsi="Times New Roman" w:cs="Times New Roman"/>
            <w:sz w:val="24"/>
            <w:szCs w:val="24"/>
          </w:rPr>
          <w:t>1</w:t>
        </w:r>
        <w:r w:rsidRPr="004731E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D20EE" w14:textId="4BE9E3AC" w:rsidR="004731EB" w:rsidRPr="004731EB" w:rsidRDefault="004731EB" w:rsidP="004731EB">
    <w:pPr>
      <w:shd w:val="clear" w:color="auto" w:fill="FFFFFF"/>
      <w:tabs>
        <w:tab w:val="num" w:pos="720"/>
      </w:tabs>
      <w:spacing w:after="0" w:line="480" w:lineRule="auto"/>
      <w:rPr>
        <w:rFonts w:ascii="Times New Roman" w:hAnsi="Times New Roman" w:cs="Times New Roman"/>
        <w:sz w:val="24"/>
        <w:szCs w:val="24"/>
      </w:rPr>
    </w:pPr>
    <w:r w:rsidRPr="004731EB">
      <w:rPr>
        <w:rFonts w:ascii="Times New Roman" w:hAnsi="Times New Roman" w:cs="Times New Roman"/>
        <w:sz w:val="24"/>
        <w:szCs w:val="24"/>
      </w:rPr>
      <w:t>Running head: DATABASE PERFORMANCE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sdt>
      <w:sdtPr>
        <w:rPr>
          <w:rFonts w:ascii="Times New Roman" w:hAnsi="Times New Roman" w:cs="Times New Roman"/>
          <w:sz w:val="24"/>
          <w:szCs w:val="24"/>
        </w:rPr>
        <w:id w:val="-520544141"/>
        <w:docPartObj>
          <w:docPartGallery w:val="Page Numbers (Top of Page)"/>
          <w:docPartUnique/>
        </w:docPartObj>
      </w:sdtPr>
      <w:sdtEndPr>
        <w:rPr>
          <w:noProof/>
        </w:rPr>
      </w:sdtEndPr>
      <w:sdtContent>
        <w:r w:rsidRPr="004731EB">
          <w:rPr>
            <w:rFonts w:ascii="Times New Roman" w:hAnsi="Times New Roman" w:cs="Times New Roman"/>
            <w:sz w:val="24"/>
            <w:szCs w:val="24"/>
          </w:rPr>
          <w:fldChar w:fldCharType="begin"/>
        </w:r>
        <w:r w:rsidRPr="004731EB">
          <w:rPr>
            <w:rFonts w:ascii="Times New Roman" w:hAnsi="Times New Roman" w:cs="Times New Roman"/>
            <w:sz w:val="24"/>
            <w:szCs w:val="24"/>
          </w:rPr>
          <w:instrText xml:space="preserve"> PAGE   \* MERGEFORMAT </w:instrText>
        </w:r>
        <w:r w:rsidRPr="004731EB">
          <w:rPr>
            <w:rFonts w:ascii="Times New Roman" w:hAnsi="Times New Roman" w:cs="Times New Roman"/>
            <w:sz w:val="24"/>
            <w:szCs w:val="24"/>
          </w:rPr>
          <w:fldChar w:fldCharType="separate"/>
        </w:r>
        <w:r w:rsidRPr="004731EB">
          <w:rPr>
            <w:rFonts w:ascii="Times New Roman" w:hAnsi="Times New Roman" w:cs="Times New Roman"/>
            <w:noProof/>
            <w:sz w:val="24"/>
            <w:szCs w:val="24"/>
          </w:rPr>
          <w:t>2</w:t>
        </w:r>
        <w:r w:rsidRPr="004731EB">
          <w:rPr>
            <w:rFonts w:ascii="Times New Roman" w:hAnsi="Times New Roman" w:cs="Times New Roman"/>
            <w:noProof/>
            <w:sz w:val="24"/>
            <w:szCs w:val="24"/>
          </w:rPr>
          <w:fldChar w:fldCharType="end"/>
        </w:r>
      </w:sdtContent>
    </w:sdt>
  </w:p>
  <w:p w14:paraId="3E4AFB99" w14:textId="77777777" w:rsidR="004731EB" w:rsidRPr="004731EB" w:rsidRDefault="004731E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5378D"/>
    <w:multiLevelType w:val="multilevel"/>
    <w:tmpl w:val="A6C42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wMjYzMzK0tDCzMDFX0lEKTi0uzszPAykwqgUAzBEs3ywAAAA="/>
  </w:docVars>
  <w:rsids>
    <w:rsidRoot w:val="000F1333"/>
    <w:rsid w:val="000A45E9"/>
    <w:rsid w:val="000A6241"/>
    <w:rsid w:val="000F1333"/>
    <w:rsid w:val="00106603"/>
    <w:rsid w:val="001B7296"/>
    <w:rsid w:val="003F2D7F"/>
    <w:rsid w:val="004301ED"/>
    <w:rsid w:val="004731EB"/>
    <w:rsid w:val="006336C0"/>
    <w:rsid w:val="007F095A"/>
    <w:rsid w:val="00823860"/>
    <w:rsid w:val="008A658D"/>
    <w:rsid w:val="009A0B05"/>
    <w:rsid w:val="00A221E0"/>
    <w:rsid w:val="00AE623E"/>
    <w:rsid w:val="00B55C06"/>
    <w:rsid w:val="00BA58C3"/>
    <w:rsid w:val="00C16D16"/>
    <w:rsid w:val="00C56B79"/>
    <w:rsid w:val="00CA0D49"/>
    <w:rsid w:val="00D65C66"/>
    <w:rsid w:val="00E8473E"/>
    <w:rsid w:val="00EC44CC"/>
    <w:rsid w:val="00FA5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37CBD"/>
  <w15:chartTrackingRefBased/>
  <w15:docId w15:val="{1E3B2D3D-F380-4104-8515-5C8D931A3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133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B7296"/>
    <w:pPr>
      <w:ind w:left="720"/>
      <w:contextualSpacing/>
    </w:pPr>
  </w:style>
  <w:style w:type="paragraph" w:styleId="Header">
    <w:name w:val="header"/>
    <w:basedOn w:val="Normal"/>
    <w:link w:val="HeaderChar"/>
    <w:uiPriority w:val="99"/>
    <w:unhideWhenUsed/>
    <w:rsid w:val="00473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1EB"/>
  </w:style>
  <w:style w:type="paragraph" w:styleId="Footer">
    <w:name w:val="footer"/>
    <w:basedOn w:val="Normal"/>
    <w:link w:val="FooterChar"/>
    <w:uiPriority w:val="99"/>
    <w:unhideWhenUsed/>
    <w:rsid w:val="00473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4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Jeevan (HOU)</dc:creator>
  <cp:keywords/>
  <dc:description/>
  <cp:lastModifiedBy>Joseph Ngururi</cp:lastModifiedBy>
  <cp:revision>3</cp:revision>
  <dcterms:created xsi:type="dcterms:W3CDTF">2019-04-10T21:01:00Z</dcterms:created>
  <dcterms:modified xsi:type="dcterms:W3CDTF">2019-04-10T21:01:00Z</dcterms:modified>
</cp:coreProperties>
</file>